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  <w:t>土木工程学院</w:t>
      </w:r>
      <w:r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  <w:t>2025-2026 学年第一学期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 w:bidi="ar"/>
        </w:rPr>
        <w:t>新发展团员结果</w:t>
      </w:r>
      <w:r>
        <w:rPr>
          <w:rFonts w:hint="eastAsia" w:ascii="方正风雅宋简体" w:hAnsi="方正风雅宋简体" w:eastAsia="方正风雅宋简体" w:cs="方正风雅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</w:rPr>
        <w:t>公示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经共青团湖南科技大学</w:t>
      </w:r>
      <w:bookmarkStart w:id="0" w:name="_GoBack"/>
      <w:bookmarkEnd w:id="0"/>
      <w:r>
        <w:rPr>
          <w:rFonts w:hint="eastAsia"/>
        </w:rPr>
        <w:t>土木工程学院委员会讨论研究，拟确定</w:t>
      </w:r>
      <w:r>
        <w:rPr>
          <w:rFonts w:hint="eastAsia"/>
          <w:lang w:val="en-US" w:eastAsia="zh-CN"/>
        </w:rPr>
        <w:t>刘开等8名同学为2025-2026学年第一学期新发展团员</w:t>
      </w:r>
      <w:r>
        <w:rPr>
          <w:rFonts w:hint="eastAsia"/>
        </w:rPr>
        <w:t>，限予以公示，名单详见附件。</w:t>
      </w:r>
    </w:p>
    <w:p>
      <w:pPr>
        <w:ind w:firstLine="420"/>
        <w:rPr>
          <w:rFonts w:hint="eastAsia"/>
        </w:rPr>
      </w:pPr>
      <w:r>
        <w:rPr>
          <w:rFonts w:hint="eastAsia"/>
        </w:rPr>
        <w:t>欢迎广大师生对以上同志及班级的思想、品质、学习工作表现情况进行监督，如有问题可以向指定受理人反应。对所反映的问题应真实、准确，书面反应应署真实姓名和联系方式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以便调查核实。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tbl>
      <w:tblPr>
        <w:tblStyle w:val="4"/>
        <w:tblW w:w="3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67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2025级岩土工程2班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2023级建筑工程3班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2023级给排水科学与工程2班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2024级土木工程8班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2024级工程力学2班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2024级给排水科学与工程3班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2025级土木工程5班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袁铄茞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2025级工程力学海牛实验班</w:t>
            </w:r>
          </w:p>
        </w:tc>
        <w:tc>
          <w:tcPr>
            <w:tcW w:w="13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白恩祈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受理人：刘芯竹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受理电话：13787151858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受理人：郑红霞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221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受理电话：13574052408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受理人：周姣术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受理电话：18390230816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受理人：胡彭年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 210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受理电话：19118986324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受理人：刘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星   </w:t>
      </w: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t>受理地点：土木楼</w:t>
      </w:r>
      <w:r>
        <w:rPr>
          <w:rFonts w:hint="eastAsia" w:ascii="宋体" w:hAnsi="宋体" w:eastAsia="宋体" w:cs="宋体"/>
          <w:spacing w:val="-11"/>
          <w:sz w:val="21"/>
          <w:szCs w:val="21"/>
          <w:lang w:val="en-US" w:eastAsia="zh-CN" w:bidi="zh-CN"/>
        </w:rPr>
        <w:t xml:space="preserve"> 220   受理电话：15197298005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6" w:firstLineChars="200"/>
        <w:textAlignment w:val="auto"/>
        <w:rPr>
          <w:rFonts w:hint="default" w:ascii="宋体" w:hAnsi="宋体" w:eastAsia="宋体" w:cs="宋体"/>
          <w:spacing w:val="-11"/>
          <w:sz w:val="21"/>
          <w:szCs w:val="21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69" w:firstLineChars="569"/>
        <w:textAlignment w:val="auto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pacing w:val="-11"/>
          <w:sz w:val="21"/>
          <w:szCs w:val="21"/>
          <w:lang w:val="zh-CN" w:eastAsia="zh-CN" w:bidi="zh-CN"/>
        </w:rPr>
        <w:drawing>
          <wp:anchor distT="0" distB="0" distL="0" distR="0" simplePos="0" relativeHeight="251547648" behindDoc="1" locked="0" layoutInCell="1" allowOverlap="1">
            <wp:simplePos x="0" y="0"/>
            <wp:positionH relativeFrom="page">
              <wp:posOffset>4625975</wp:posOffset>
            </wp:positionH>
            <wp:positionV relativeFrom="paragraph">
              <wp:posOffset>135255</wp:posOffset>
            </wp:positionV>
            <wp:extent cx="1713230" cy="1704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61" cy="170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公示期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：2025年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日至2025年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共青团湖南科技大学土木工程学院委员会</w:t>
      </w:r>
    </w:p>
    <w:p>
      <w:pPr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6EF6"/>
    <w:rsid w:val="00F57C4E"/>
    <w:rsid w:val="0206203F"/>
    <w:rsid w:val="0346038B"/>
    <w:rsid w:val="0C1B6A2B"/>
    <w:rsid w:val="0F201600"/>
    <w:rsid w:val="0F6F238C"/>
    <w:rsid w:val="168909AB"/>
    <w:rsid w:val="16FB01CE"/>
    <w:rsid w:val="24F021FE"/>
    <w:rsid w:val="25354650"/>
    <w:rsid w:val="25681A43"/>
    <w:rsid w:val="2F4F17A5"/>
    <w:rsid w:val="36F70BC1"/>
    <w:rsid w:val="37D62A0F"/>
    <w:rsid w:val="39A8753A"/>
    <w:rsid w:val="3EA3547A"/>
    <w:rsid w:val="451B392C"/>
    <w:rsid w:val="49674E0B"/>
    <w:rsid w:val="4C5D75F7"/>
    <w:rsid w:val="4E4C3355"/>
    <w:rsid w:val="582112A8"/>
    <w:rsid w:val="5A4D3757"/>
    <w:rsid w:val="65A16E5C"/>
    <w:rsid w:val="6949691C"/>
    <w:rsid w:val="698C645F"/>
    <w:rsid w:val="786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378</Characters>
  <Lines>0</Lines>
  <Paragraphs>0</Paragraphs>
  <TotalTime>2</TotalTime>
  <ScaleCrop>false</ScaleCrop>
  <LinksUpToDate>false</LinksUpToDate>
  <CharactersWithSpaces>416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2025-05-23T04:16:00Z</dcterms:created>
  <dc:creator>夏鑫</dc:creator>
  <cp:lastModifiedBy>放下   执念</cp:lastModifiedBy>
  <dcterms:modified xsi:type="dcterms:W3CDTF">2025-12-09T04:50:23Z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eyJoZGlkIjoiMjk5ODU5OGI5NWJiZGRmYzQ0NTkwZWUwNGVmMzFiMmIiLCJ1c2VySWQiOiI4NDQ5ODI5ODEifQ==</vt:lpwstr>
  </property>
  <property fmtid="{D5CDD505-2E9C-101B-9397-08002B2CF9AE}" pid="4" name="ICV">
    <vt:lpwstr>9C4D729D2D014D7B99BA38C205149C02_12</vt:lpwstr>
  </property>
</Properties>
</file>