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楷体_GB2312" w:eastAsia="楷体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附件3</w:t>
      </w:r>
    </w:p>
    <w:p>
      <w:pPr>
        <w:jc w:val="center"/>
        <w:rPr>
          <w:rFonts w:hint="eastAsia" w:ascii="宋体" w:hAnsi="宋体"/>
          <w:color w:val="000000"/>
          <w:sz w:val="44"/>
          <w:szCs w:val="44"/>
        </w:rPr>
      </w:pPr>
      <w:r>
        <w:rPr>
          <w:rFonts w:hint="eastAsia" w:ascii="宋体" w:hAnsi="宋体" w:cs="宋体"/>
          <w:color w:val="000000"/>
          <w:sz w:val="44"/>
          <w:szCs w:val="44"/>
        </w:rPr>
        <w:t>湖南科技大学</w:t>
      </w:r>
      <w:r>
        <w:rPr>
          <w:rFonts w:hint="eastAsia" w:ascii="宋体" w:hAnsi="宋体"/>
          <w:color w:val="000000"/>
          <w:sz w:val="44"/>
          <w:szCs w:val="44"/>
        </w:rPr>
        <w:t>群众评议党员测评票</w:t>
      </w:r>
    </w:p>
    <w:p>
      <w:pPr>
        <w:jc w:val="center"/>
        <w:rPr>
          <w:rFonts w:hint="eastAsia" w:ascii="楷体_GB2312" w:eastAsia="楷体_GB2312"/>
          <w:color w:val="000000"/>
          <w:sz w:val="32"/>
          <w:szCs w:val="32"/>
        </w:rPr>
      </w:pPr>
      <w:r>
        <w:rPr>
          <w:rFonts w:hint="eastAsia" w:ascii="楷体_GB2312" w:eastAsia="楷体_GB2312"/>
          <w:color w:val="000000"/>
          <w:sz w:val="32"/>
          <w:szCs w:val="32"/>
        </w:rPr>
        <w:t>（</w:t>
      </w:r>
      <w:r>
        <w:rPr>
          <w:rFonts w:hint="eastAsia" w:ascii="楷体_GB2312" w:eastAsia="楷体_GB2312"/>
          <w:color w:val="000000"/>
          <w:sz w:val="32"/>
          <w:szCs w:val="32"/>
          <w:lang w:val="en-US" w:eastAsia="zh-CN"/>
        </w:rPr>
        <w:t>2016</w:t>
      </w:r>
      <w:r>
        <w:rPr>
          <w:rFonts w:hint="eastAsia" w:ascii="楷体_GB2312" w:eastAsia="楷体_GB2312"/>
          <w:color w:val="000000"/>
          <w:sz w:val="32"/>
          <w:szCs w:val="32"/>
        </w:rPr>
        <w:t>年度）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2012"/>
        <w:gridCol w:w="1894"/>
        <w:gridCol w:w="1894"/>
        <w:gridCol w:w="18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82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序号</w:t>
            </w:r>
          </w:p>
        </w:tc>
        <w:tc>
          <w:tcPr>
            <w:tcW w:w="2012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党员姓名</w:t>
            </w:r>
          </w:p>
        </w:tc>
        <w:tc>
          <w:tcPr>
            <w:tcW w:w="568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评价意见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2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012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满意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基本满意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不满意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瞿贻航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8"/>
                <w:szCs w:val="28"/>
              </w:rPr>
              <w:t>○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张海威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8"/>
                <w:szCs w:val="28"/>
              </w:rPr>
              <w:t>○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3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舒志颖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8"/>
                <w:szCs w:val="28"/>
              </w:rPr>
              <w:t>○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4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刘绍琨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8"/>
                <w:szCs w:val="28"/>
              </w:rPr>
              <w:t>○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5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潘久贵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8"/>
                <w:szCs w:val="28"/>
              </w:rPr>
              <w:t>○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6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崔颖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8"/>
                <w:szCs w:val="28"/>
              </w:rPr>
              <w:t>○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7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谭玉雪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8"/>
                <w:szCs w:val="28"/>
              </w:rPr>
              <w:t>○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8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王丹婧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8"/>
                <w:szCs w:val="28"/>
              </w:rPr>
              <w:t>○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9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吴慧萍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8"/>
                <w:szCs w:val="28"/>
              </w:rPr>
              <w:t>○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10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马旭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8"/>
                <w:szCs w:val="28"/>
              </w:rPr>
              <w:t>○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11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钟传旗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8"/>
                <w:szCs w:val="28"/>
              </w:rPr>
              <w:t>○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12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谭宇航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8"/>
                <w:szCs w:val="28"/>
              </w:rPr>
              <w:t>○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13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袁果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8"/>
                <w:szCs w:val="28"/>
              </w:rPr>
              <w:t>○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14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张宇鸣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8"/>
                <w:szCs w:val="28"/>
              </w:rPr>
              <w:t>○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15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刘迁萍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8"/>
                <w:szCs w:val="28"/>
              </w:rPr>
              <w:t>○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16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陶广慧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8"/>
                <w:szCs w:val="28"/>
              </w:rPr>
              <w:t>○</w:t>
            </w:r>
            <w:bookmarkStart w:id="0" w:name="_GoBack"/>
            <w:bookmarkEnd w:id="0"/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17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18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19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20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</w:tbl>
    <w:p>
      <w:pPr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注：请在评价意见栏 “满意”“基本满意”“不满意”三个选项中选择其中之一画“○”。</w:t>
      </w:r>
    </w:p>
    <w:p/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7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873BB1"/>
    <w:rsid w:val="37873BB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link w:val="4"/>
    <w:semiHidden/>
    <w:uiPriority w:val="0"/>
    <w:rPr>
      <w:rFonts w:ascii="Verdana" w:hAnsi="Verdana" w:eastAsia="仿宋_GB2312"/>
      <w:kern w:val="0"/>
      <w:sz w:val="24"/>
      <w:szCs w:val="20"/>
      <w:lang w:eastAsia="en-US"/>
    </w:rPr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4">
    <w:name w:val=" Char"/>
    <w:basedOn w:val="1"/>
    <w:link w:val="3"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character" w:styleId="5">
    <w:name w:val="page number"/>
    <w:basedOn w:val="3"/>
    <w:uiPriority w:val="0"/>
  </w:style>
  <w:style w:type="table" w:styleId="7">
    <w:name w:val="Table Grid"/>
    <w:basedOn w:val="6"/>
    <w:uiPriority w:val="0"/>
    <w:pPr>
      <w:widowControl w:val="0"/>
      <w:jc w:val="both"/>
    </w:pPr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2017-02-20T11:38:00Z</dcterms:created>
  <dc:creator>Administrator</dc:creator>
  <cp:lastModifiedBy>Administrator</cp:lastModifiedBy>
  <dcterms:modified xsi:type="dcterms:W3CDTF">2017-02-20T11:38:54Z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