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color w:val="000000"/>
          <w:sz w:val="44"/>
          <w:szCs w:val="44"/>
        </w:rPr>
      </w:pPr>
      <w:r>
        <w:rPr>
          <w:rFonts w:hint="eastAsia" w:ascii="宋体" w:hAnsi="宋体" w:cs="宋体"/>
          <w:color w:val="000000"/>
          <w:sz w:val="44"/>
          <w:szCs w:val="44"/>
        </w:rPr>
        <w:t>湖南科技大学</w:t>
      </w:r>
      <w:r>
        <w:rPr>
          <w:rFonts w:hint="eastAsia" w:ascii="宋体" w:hAnsi="宋体"/>
          <w:color w:val="000000"/>
          <w:sz w:val="44"/>
          <w:szCs w:val="44"/>
        </w:rPr>
        <w:t>民主评议党员登记表</w:t>
      </w:r>
    </w:p>
    <w:p>
      <w:pPr>
        <w:jc w:val="center"/>
        <w:rPr>
          <w:rFonts w:hint="eastAsia"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（2016年度）</w:t>
      </w:r>
    </w:p>
    <w:tbl>
      <w:tblPr>
        <w:tblStyle w:val="4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679"/>
        <w:gridCol w:w="680"/>
        <w:gridCol w:w="680"/>
        <w:gridCol w:w="107"/>
        <w:gridCol w:w="573"/>
        <w:gridCol w:w="502"/>
        <w:gridCol w:w="179"/>
        <w:gridCol w:w="587"/>
        <w:gridCol w:w="362"/>
        <w:gridCol w:w="225"/>
        <w:gridCol w:w="587"/>
        <w:gridCol w:w="456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214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崔颖</w:t>
            </w:r>
          </w:p>
        </w:tc>
        <w:tc>
          <w:tcPr>
            <w:tcW w:w="10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2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女</w:t>
            </w: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199403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文化程度</w:t>
            </w:r>
          </w:p>
        </w:tc>
        <w:tc>
          <w:tcPr>
            <w:tcW w:w="214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本科在读</w:t>
            </w:r>
          </w:p>
        </w:tc>
        <w:tc>
          <w:tcPr>
            <w:tcW w:w="220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270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201411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所在基层党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组织及职务</w:t>
            </w:r>
          </w:p>
        </w:tc>
        <w:tc>
          <w:tcPr>
            <w:tcW w:w="7050" w:type="dxa"/>
            <w:gridSpan w:val="1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宣传委员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52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340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党员测评（填票数）</w:t>
            </w:r>
          </w:p>
        </w:tc>
        <w:tc>
          <w:tcPr>
            <w:tcW w:w="2217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群众测评（填票数）</w:t>
            </w:r>
          </w:p>
        </w:tc>
        <w:tc>
          <w:tcPr>
            <w:tcW w:w="1433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组织评定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5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总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票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数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优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秀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合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格</w:t>
            </w:r>
          </w:p>
        </w:tc>
        <w:tc>
          <w:tcPr>
            <w:tcW w:w="6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基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本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合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格</w:t>
            </w:r>
          </w:p>
        </w:tc>
        <w:tc>
          <w:tcPr>
            <w:tcW w:w="68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不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合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格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总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票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数</w:t>
            </w:r>
          </w:p>
        </w:tc>
        <w:tc>
          <w:tcPr>
            <w:tcW w:w="58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满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意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基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本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满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意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不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满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意</w:t>
            </w:r>
          </w:p>
        </w:tc>
        <w:tc>
          <w:tcPr>
            <w:tcW w:w="14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16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6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6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58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合格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</w:trPr>
        <w:tc>
          <w:tcPr>
            <w:tcW w:w="1528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自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我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总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结</w:t>
            </w:r>
          </w:p>
        </w:tc>
        <w:tc>
          <w:tcPr>
            <w:tcW w:w="7050" w:type="dxa"/>
            <w:gridSpan w:val="13"/>
          </w:tcPr>
          <w:p>
            <w:pPr>
              <w:spacing w:line="400" w:lineRule="exact"/>
              <w:ind w:firstLine="420" w:firstLineChars="200"/>
              <w:rPr>
                <w:rFonts w:hint="eastAsia" w:ascii="Verdana" w:hAnsi="Verdana"/>
                <w:color w:val="333333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Verdana" w:hAnsi="Verdana"/>
                <w:color w:val="333333"/>
                <w:kern w:val="0"/>
                <w:sz w:val="21"/>
                <w:szCs w:val="21"/>
                <w:shd w:val="clear" w:color="auto" w:fill="FFFFFF"/>
              </w:rPr>
              <w:t>现在</w:t>
            </w:r>
            <w:r>
              <w:rPr>
                <w:rFonts w:ascii="Verdana" w:hAnsi="Verdana"/>
                <w:color w:val="333333"/>
                <w:kern w:val="0"/>
                <w:sz w:val="21"/>
                <w:szCs w:val="21"/>
                <w:shd w:val="clear" w:color="auto" w:fill="FFFFFF"/>
              </w:rPr>
              <w:t>我就这半年的工作、学习情况，谈谈自己的感受，再剖析一下自身的不足之处，希望各位同志给予中恳的批评：</w:t>
            </w:r>
          </w:p>
          <w:p>
            <w:pPr>
              <w:spacing w:line="400" w:lineRule="exact"/>
              <w:ind w:firstLine="420" w:firstLineChars="200"/>
              <w:rPr>
                <w:rFonts w:hint="eastAsia" w:ascii="Verdana" w:hAnsi="Verdana"/>
                <w:color w:val="333333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kern w:val="0"/>
                <w:sz w:val="21"/>
                <w:szCs w:val="21"/>
                <w:shd w:val="clear" w:color="auto" w:fill="FFFFFF"/>
              </w:rPr>
              <w:t>在政治思想方面，始终坚持党的路线、方针、政策，认真学习马列主义、毛泽东思想和邓小平理论以及江总书记的"三个代表"等重要思想，始终坚持全心全意为人民服务的主导思想，坚持改革、发展和进步，不断提高自己的政治理论水平。作为一名党员，在生活上及工作中处处以党员的标准严格要求自己，认真贯彻党的各项方针政策，在自己的岗位上积极做到争先创优，在思想上积极起到模范先锋的作用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仿宋_GB2312" w:hAnsi="宋体" w:eastAsia="仿宋_GB2312"/>
                <w:color w:val="000000"/>
                <w:kern w:val="0"/>
                <w:sz w:val="20"/>
                <w:szCs w:val="21"/>
              </w:rPr>
            </w:pPr>
            <w:r>
              <w:rPr>
                <w:rFonts w:ascii="Verdana" w:hAnsi="Verdana"/>
                <w:color w:val="333333"/>
                <w:kern w:val="0"/>
                <w:sz w:val="21"/>
                <w:szCs w:val="21"/>
                <w:shd w:val="clear" w:color="auto" w:fill="FFFFFF"/>
              </w:rPr>
              <w:t>2.在工作方面，踏实努力工作，首先，我深刻而清楚地认识到自己的缺点和不足，并在工作中循序渐进地改进，才能将缺点和不足改正并形成习惯和自觉自发行为。其次，在认识到自己的不足和缺点的同时，也要自信地发现自己的优点;对照标准，哪些是自己做得好的，要继续发扬;哪些自己做得比别人好，要敢于肯定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Verdana" w:hAnsi="Verdana"/>
                <w:color w:val="333333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ascii="Verdana" w:hAnsi="Verdana"/>
                <w:color w:val="333333"/>
                <w:kern w:val="0"/>
                <w:sz w:val="21"/>
                <w:szCs w:val="21"/>
                <w:shd w:val="clear" w:color="auto" w:fill="FFFFFF"/>
              </w:rPr>
              <w:t>3.学习方面:坚持把学习作为自我完善和提高的重要途径，有良好的学习习惯。学习讲究方式方法，注重实效，满足</w:t>
            </w:r>
            <w:r>
              <w:rPr>
                <w:rFonts w:hint="eastAsia" w:ascii="Verdana" w:hAnsi="Verdana"/>
                <w:color w:val="333333"/>
                <w:kern w:val="0"/>
                <w:sz w:val="21"/>
                <w:szCs w:val="21"/>
                <w:shd w:val="clear" w:color="auto" w:fill="FFFFFF"/>
              </w:rPr>
              <w:t>工作需要。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仿宋_GB2312" w:hAnsi="宋体" w:eastAsia="仿宋_GB2312"/>
                <w:color w:val="000000"/>
                <w:kern w:val="0"/>
                <w:sz w:val="20"/>
                <w:szCs w:val="21"/>
              </w:rPr>
            </w:pPr>
            <w:r>
              <w:rPr>
                <w:rFonts w:ascii="Verdana" w:hAnsi="Verdana"/>
                <w:color w:val="333333"/>
                <w:kern w:val="0"/>
                <w:sz w:val="21"/>
                <w:szCs w:val="21"/>
                <w:shd w:val="clear" w:color="auto" w:fill="FFFFFF"/>
              </w:rPr>
              <w:t>虽有进步，但还存在一定的不足。我将在以后的工作中，按照党的群众路线教育实践活动的有关安排严格要求自己，做好本职工作，积极进取。同时，拓宽知识视野，认真学习，进一步提高党的思想政治理论水平，为城市执行执法水平提升做出贡献。</w:t>
            </w:r>
          </w:p>
        </w:tc>
      </w:tr>
    </w:tbl>
    <w:p>
      <w:pPr>
        <w:rPr>
          <w:rFonts w:hint="eastAsia" w:ascii="仿宋_GB2312" w:eastAsia="仿宋_GB2312"/>
          <w:color w:val="000000"/>
          <w:sz w:val="32"/>
          <w:szCs w:val="32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支部党员大会评议意见</w:t>
            </w:r>
          </w:p>
        </w:tc>
        <w:tc>
          <w:tcPr>
            <w:tcW w:w="7694" w:type="dxa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                             支部书记签名或盖章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　　　　　　　　　　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直属党委（党总支部）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审批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（查）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694" w:type="dxa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直属党委（党总支部）名称         书记签名或盖章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　　　　　　　　　　　　　　 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校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党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委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审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批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意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7694" w:type="dxa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校党委盖章                       书记签名或盖章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　　　　　　　　　　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9" w:hRule="atLeast"/>
        </w:trPr>
        <w:tc>
          <w:tcPr>
            <w:tcW w:w="82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未参加等次评定情况说明</w:t>
            </w:r>
          </w:p>
        </w:tc>
        <w:tc>
          <w:tcPr>
            <w:tcW w:w="7694" w:type="dxa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/>
    <w:p/>
    <w:p/>
    <w:p/>
    <w:p/>
    <w:p/>
    <w:p/>
    <w:p/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附件2</w:t>
      </w:r>
    </w:p>
    <w:p>
      <w:pPr>
        <w:jc w:val="center"/>
        <w:rPr>
          <w:rFonts w:hint="eastAsia" w:ascii="宋体" w:hAnsi="宋体"/>
          <w:color w:val="000000"/>
          <w:sz w:val="44"/>
          <w:szCs w:val="44"/>
        </w:rPr>
      </w:pPr>
      <w:r>
        <w:rPr>
          <w:rFonts w:hint="eastAsia" w:ascii="宋体" w:hAnsi="宋体" w:cs="宋体"/>
          <w:color w:val="000000"/>
          <w:sz w:val="44"/>
          <w:szCs w:val="44"/>
        </w:rPr>
        <w:t>湖南科技大学</w:t>
      </w:r>
      <w:r>
        <w:rPr>
          <w:rFonts w:hint="eastAsia" w:ascii="宋体" w:hAnsi="宋体"/>
          <w:color w:val="000000"/>
          <w:sz w:val="44"/>
          <w:szCs w:val="44"/>
        </w:rPr>
        <w:t>党员相互评议测评票</w:t>
      </w:r>
    </w:p>
    <w:p>
      <w:pPr>
        <w:jc w:val="center"/>
        <w:rPr>
          <w:rFonts w:hint="eastAsia"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（2016年度）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012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序号</w:t>
            </w:r>
          </w:p>
        </w:tc>
        <w:tc>
          <w:tcPr>
            <w:tcW w:w="2012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党员姓名</w:t>
            </w:r>
          </w:p>
        </w:tc>
        <w:tc>
          <w:tcPr>
            <w:tcW w:w="568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2012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优秀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合格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基本合格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瞿贻航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刘绍琨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潘久贵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崔颖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谭玉雪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王丹婧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吴慧萍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马旭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钟传旗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0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袁果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  <w:r>
              <w:rPr>
                <w:rFonts w:hint="eastAsia" w:ascii="宋体" w:hAnsi="宋体" w:eastAsia="Times New Roman"/>
                <w:color w:val="000000"/>
                <w:sz w:val="24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张宇鸣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O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 w:eastAsia="Times New Roman"/>
                <w:color w:val="000000"/>
                <w:sz w:val="24"/>
              </w:rPr>
            </w:pPr>
          </w:p>
        </w:tc>
      </w:tr>
    </w:tbl>
    <w:p>
      <w:r>
        <w:rPr>
          <w:rFonts w:hint="eastAsia" w:ascii="楷体_GB2312" w:eastAsia="楷体_GB2312"/>
          <w:color w:val="000000"/>
          <w:sz w:val="28"/>
          <w:szCs w:val="28"/>
        </w:rPr>
        <w:t>注：请在评价意见栏 “优秀”“合格”“基本合格”“不合格”四个选项中选择其中之一画“○”。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4E"/>
    <w:rsid w:val="00060B4E"/>
    <w:rsid w:val="00BC6F39"/>
    <w:rsid w:val="00F12809"/>
    <w:rsid w:val="38472C17"/>
    <w:rsid w:val="4EAC704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160</Words>
  <Characters>916</Characters>
  <Lines>7</Lines>
  <Paragraphs>2</Paragraphs>
  <ScaleCrop>false</ScaleCrop>
  <LinksUpToDate>false</LinksUpToDate>
  <CharactersWithSpaces>1074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2017-02-20T10:08:00Z</dcterms:created>
  <dc:creator>Administrator</dc:creator>
  <cp:lastModifiedBy>Administrator</cp:lastModifiedBy>
  <dcterms:modified xsi:type="dcterms:W3CDTF">2017-02-22T13:14:53Z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